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131FD" w14:textId="77777777" w:rsidR="00D14084" w:rsidRPr="00D14084" w:rsidRDefault="00D14084" w:rsidP="00D1408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14084">
        <w:rPr>
          <w:rFonts w:ascii="Times New Roman" w:eastAsia="Times New Roman" w:hAnsi="Times New Roman" w:cs="Times New Roman"/>
          <w:b/>
          <w:bCs/>
          <w:sz w:val="27"/>
          <w:szCs w:val="27"/>
          <w:lang w:eastAsia="de-DE"/>
        </w:rPr>
        <w:t>Der Tag der Deutschen Einheit: Ursprung und Geschichte</w:t>
      </w:r>
    </w:p>
    <w:p w14:paraId="0EF7B10C" w14:textId="77777777" w:rsidR="00D14084" w:rsidRPr="00D14084" w:rsidRDefault="00D14084" w:rsidP="00D1408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14084">
        <w:rPr>
          <w:rFonts w:ascii="Times New Roman" w:eastAsia="Times New Roman" w:hAnsi="Times New Roman" w:cs="Times New Roman"/>
          <w:b/>
          <w:bCs/>
          <w:sz w:val="24"/>
          <w:szCs w:val="24"/>
          <w:lang w:eastAsia="de-DE"/>
        </w:rPr>
        <w:t>Ursprung und Bedeutung</w:t>
      </w:r>
    </w:p>
    <w:p w14:paraId="4F4FCFAF"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Der Tag der Deutschen Einheit wird jährlich am 3. Oktober gefeiert und markiert die Wiedervereinigung Deutschlands im Jahr 1990. Nach dem Fall der Berliner Mauer am 9. November 1989 und einer Reihe von politischen Veränderungen führte der 3. Oktober 1990 zur offiziellen Wiedervereinigung der Bundesrepublik Deutschland und der Deutschen Demokratischen Republik (DDR).</w:t>
      </w:r>
    </w:p>
    <w:p w14:paraId="43DF3A80" w14:textId="77777777" w:rsidR="00D14084" w:rsidRPr="00D14084" w:rsidRDefault="00D14084" w:rsidP="00D1408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14084">
        <w:rPr>
          <w:rFonts w:ascii="Times New Roman" w:eastAsia="Times New Roman" w:hAnsi="Times New Roman" w:cs="Times New Roman"/>
          <w:b/>
          <w:bCs/>
          <w:sz w:val="24"/>
          <w:szCs w:val="24"/>
          <w:lang w:eastAsia="de-DE"/>
        </w:rPr>
        <w:t>Historischer Kontext</w:t>
      </w:r>
    </w:p>
    <w:p w14:paraId="65D416BE"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Die deutsche Teilung begann nach dem Zweiten Weltkrieg, als Deutschland in vier Besatzungszonen aufgeteilt wurde: eine amerikanische, eine britische, eine französische und eine sowjetische Zone. Die Spannungen zwischen den Sowjets und den westlichen Alliierten führten 1949 zur Gründung zweier deutscher Staaten: der Bundesrepublik Deutschland (BRD) im Westen und der Deutschen Demokratischen Republik (DDR) im Osten.</w:t>
      </w:r>
    </w:p>
    <w:p w14:paraId="1479537D"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Der Kalte Krieg vertiefte die Spaltung, und 1961 wurde die Berliner Mauer errichtet, um die Abwanderung von Ost nach West zu verhindern. Die Mauer wurde zum Symbol des Eisernen Vorhangs, der Europa während des Kalten Krieges teilte.</w:t>
      </w:r>
    </w:p>
    <w:p w14:paraId="0D849B6F" w14:textId="77777777" w:rsidR="00D14084" w:rsidRPr="00D14084" w:rsidRDefault="00D14084" w:rsidP="00D1408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14084">
        <w:rPr>
          <w:rFonts w:ascii="Times New Roman" w:eastAsia="Times New Roman" w:hAnsi="Times New Roman" w:cs="Times New Roman"/>
          <w:b/>
          <w:bCs/>
          <w:sz w:val="24"/>
          <w:szCs w:val="24"/>
          <w:lang w:eastAsia="de-DE"/>
        </w:rPr>
        <w:t>Der Fall der Berliner Mauer und die Wiedervereinigung</w:t>
      </w:r>
    </w:p>
    <w:p w14:paraId="334BAD91"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Am 9. November 1989 fiel die Berliner Mauer, ein Ereignis, das den Beginn des Endes der DDR markierte. Die politischen Veränderungen und die Friedliche Revolution führten schließlich zur Wiedervereinigung Deutschlands am 3. Oktober 1990.</w:t>
      </w:r>
    </w:p>
    <w:p w14:paraId="794E6F03" w14:textId="77777777" w:rsidR="00D14084" w:rsidRPr="00D14084" w:rsidRDefault="00D14084" w:rsidP="00D1408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14084">
        <w:rPr>
          <w:rFonts w:ascii="Times New Roman" w:eastAsia="Times New Roman" w:hAnsi="Times New Roman" w:cs="Times New Roman"/>
          <w:b/>
          <w:bCs/>
          <w:sz w:val="27"/>
          <w:szCs w:val="27"/>
          <w:lang w:eastAsia="de-DE"/>
        </w:rPr>
        <w:t>Persönliche Geschichte zum Tag der Deutschen Einheit</w:t>
      </w:r>
    </w:p>
    <w:p w14:paraId="5105B00A"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Herr Müller, ein älterer Herr aus Leipzig, erinnert sich besonders gut an die turbulenten Zeiten um die Wiedervereinigung Deutschlands. Geboren in den frühen 1940er Jahren, erlebte er die Teilung Deutschlands und die Errichtung der Berliner Mauer hautnah.</w:t>
      </w:r>
    </w:p>
    <w:p w14:paraId="623F437A"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Während des Kalten Krieges diente Herr Müller in der Nationalen Volksarmee (NVA) der DDR. Die Armee war ein integraler Bestandteil des politischen Systems der DDR und spielte eine wichtige Rolle in der Abschottung gegen den Westen. Herr Müller erzählte oft von den ständigen Spannungen und der allgegenwärtigen Angst vor einem möglichen Krieg.</w:t>
      </w:r>
    </w:p>
    <w:p w14:paraId="300C82FA"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Doch die späten 1980er Jahre brachten Veränderungen. Die politische Landschaft in Osteuropa begann sich zu verändern, und die Menschen in der DDR wurden mutiger. Friedliche Proteste in Leipzig und anderen Städten wuchsen zu einer Massenbewegung heran. Herr Müller erinnert sich besonders an den 9. Oktober 1989, als über 70.000 Menschen in Leipzig auf die Straße gingen, um für Freiheit und Reformen zu demonstrieren.</w:t>
      </w:r>
    </w:p>
    <w:p w14:paraId="6B097A9F"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„Wir hatten Angst, dass die Demonstration blutig niedergeschlagen würde, wie es in China auf dem Platz des Himmlischen Friedens passiert war“, erzählte Herr Müller. „Aber die Soldaten blieben ruhig. Es war ein unglaubliches Gefühl, als wir realisierten, dass wir einen Unterschied machen konnten.“</w:t>
      </w:r>
    </w:p>
    <w:p w14:paraId="65B222BD"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lastRenderedPageBreak/>
        <w:t>Am 9. November 1989 fiel die Berliner Mauer. Herr Müller war damals in Leipzig und verfolgte die Ereignisse live im Fernsehen. „Wir konnten es kaum glauben. Die Mauer war gefallen, und plötzlich war die Wiedervereinigung greifbar nah.“</w:t>
      </w:r>
    </w:p>
    <w:p w14:paraId="7DEBABF6"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Am 3. Oktober 1990 wurde die Wiedervereinigung offiziell. Herr Müller nahm an den Feierlichkeiten in Leipzig teil und erinnert sich an die Freude und die Hoffnung, die die Menschen erfüllte. „Es war ein neues Kapitel für unser Land. Wir wussten, dass es nicht einfach sein würde, aber wir hatten endlich die Freiheit, unsere Zukunft selbst zu gestalten.“</w:t>
      </w:r>
    </w:p>
    <w:p w14:paraId="511478DB"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Der Tag der Deutschen Einheit ist ein Symbol für Freiheit und den Sieg der Demokratie über die Teilung. Er erinnert an die friedlichen Proteste, die zur Wiedervereinigung führten, und an die Menschen, die für ihre Freiheit kämpften. Die Geschichten und Erinnerungen an diese Zeit sind ein wertvoller Teil der deutschen Geschichte und dienen als Mahnung und Inspiration für zukünftige Generationen.</w:t>
      </w:r>
    </w:p>
    <w:p w14:paraId="196D413A" w14:textId="7F2CAC7E" w:rsid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r w:rsidRPr="00D14084">
        <w:rPr>
          <w:rFonts w:ascii="Times New Roman" w:eastAsia="Times New Roman" w:hAnsi="Times New Roman" w:cs="Times New Roman"/>
          <w:sz w:val="24"/>
          <w:szCs w:val="24"/>
          <w:lang w:eastAsia="de-DE"/>
        </w:rPr>
        <w:t>Quelle: [Herr Müller, persönliche Erzählungen und Erinnerungen].</w:t>
      </w:r>
    </w:p>
    <w:p w14:paraId="6FE24CE4" w14:textId="57ACAF0D" w:rsid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p>
    <w:p w14:paraId="71705C4F" w14:textId="77777777" w:rsidR="00D14084" w:rsidRDefault="00D14084" w:rsidP="00D14084">
      <w:pPr>
        <w:pStyle w:val="berschrift3"/>
      </w:pPr>
      <w:r>
        <w:t>Tag der Deutschen Einheit: Eine Anleitung für Beschäftigungsaktivitäten</w:t>
      </w:r>
    </w:p>
    <w:p w14:paraId="7E9248D1" w14:textId="77777777" w:rsidR="00D14084" w:rsidRDefault="00D14084" w:rsidP="00D14084">
      <w:pPr>
        <w:pStyle w:val="berschrift4"/>
      </w:pPr>
      <w:r>
        <w:t>Beschreibung</w:t>
      </w:r>
    </w:p>
    <w:p w14:paraId="4D007F86" w14:textId="77777777" w:rsidR="00D14084" w:rsidRDefault="00D14084" w:rsidP="00D14084">
      <w:pPr>
        <w:pStyle w:val="StandardWeb"/>
      </w:pPr>
      <w:r>
        <w:t>Der Tag der Deutschen Einheit ist eine hervorragende Gelegenheit, um die Bedeutung der Wiedervereinigung Deutschlands zu würdigen und die Geschichte und Kultur des Landes zu feiern. Durch kreative und interaktive Beschäftigungsaktivitäten können Senioren aktiv am Fest teilnehmen und die festliche Stimmung genießen. Hier sind einige Ideen und Anleitungen, wie man den Tag der Deutschen Einheit gestalten kann, um eine angenehme und bedeutungsvolle Zeit für alle Beteiligten zu ermöglichen.</w:t>
      </w:r>
    </w:p>
    <w:p w14:paraId="27290C6D" w14:textId="77777777" w:rsidR="00D14084" w:rsidRDefault="00D14084" w:rsidP="00D14084">
      <w:pPr>
        <w:pStyle w:val="berschrift3"/>
      </w:pPr>
      <w:r>
        <w:t>Vorbereitung</w:t>
      </w:r>
    </w:p>
    <w:p w14:paraId="6CCE75C8" w14:textId="77777777" w:rsidR="00D14084" w:rsidRDefault="00D14084" w:rsidP="00D14084">
      <w:pPr>
        <w:pStyle w:val="StandardWeb"/>
        <w:numPr>
          <w:ilvl w:val="0"/>
          <w:numId w:val="1"/>
        </w:numPr>
      </w:pPr>
      <w:r>
        <w:rPr>
          <w:rStyle w:val="Fett"/>
        </w:rPr>
        <w:t>Dekoration</w:t>
      </w:r>
    </w:p>
    <w:p w14:paraId="47895EBC" w14:textId="77777777" w:rsidR="00D14084" w:rsidRDefault="00D14084" w:rsidP="00D14084">
      <w:pPr>
        <w:numPr>
          <w:ilvl w:val="1"/>
          <w:numId w:val="1"/>
        </w:numPr>
        <w:spacing w:before="100" w:beforeAutospacing="1" w:after="100" w:afterAutospacing="1" w:line="240" w:lineRule="auto"/>
      </w:pPr>
      <w:r>
        <w:rPr>
          <w:rStyle w:val="Fett"/>
        </w:rPr>
        <w:t>Deutschlandfarben</w:t>
      </w:r>
      <w:r>
        <w:t>: Schmücken Sie den Raum mit Dekorationen in Schwarz, Rot und Gold, den Farben der deutschen Flagge. Nutzen Sie Luftballons, Girlanden und Flaggen, um eine festliche Atmosphäre zu schaffen.</w:t>
      </w:r>
    </w:p>
    <w:p w14:paraId="7C042D7B" w14:textId="77777777" w:rsidR="00D14084" w:rsidRDefault="00D14084" w:rsidP="00D14084">
      <w:pPr>
        <w:numPr>
          <w:ilvl w:val="1"/>
          <w:numId w:val="1"/>
        </w:numPr>
        <w:spacing w:before="100" w:beforeAutospacing="1" w:after="100" w:afterAutospacing="1" w:line="240" w:lineRule="auto"/>
      </w:pPr>
      <w:r>
        <w:rPr>
          <w:rStyle w:val="Fett"/>
        </w:rPr>
        <w:t>Historische Bilder</w:t>
      </w:r>
      <w:r>
        <w:t>: Dekorieren Sie den Raum mit historischen Bildern von der Wiedervereinigung, der Berliner Mauer und anderen bedeutenden Ereignissen der deutschen Geschichte.</w:t>
      </w:r>
    </w:p>
    <w:p w14:paraId="4751CA0F" w14:textId="77777777" w:rsidR="00D14084" w:rsidRDefault="00D14084" w:rsidP="00D14084">
      <w:pPr>
        <w:pStyle w:val="StandardWeb"/>
        <w:numPr>
          <w:ilvl w:val="0"/>
          <w:numId w:val="1"/>
        </w:numPr>
      </w:pPr>
      <w:r>
        <w:rPr>
          <w:rStyle w:val="Fett"/>
        </w:rPr>
        <w:t>Materialien bereitstellen</w:t>
      </w:r>
    </w:p>
    <w:p w14:paraId="27C17D63" w14:textId="77777777" w:rsidR="00D14084" w:rsidRDefault="00D14084" w:rsidP="00D14084">
      <w:pPr>
        <w:numPr>
          <w:ilvl w:val="1"/>
          <w:numId w:val="1"/>
        </w:numPr>
        <w:spacing w:before="100" w:beforeAutospacing="1" w:after="100" w:afterAutospacing="1" w:line="240" w:lineRule="auto"/>
      </w:pPr>
      <w:r>
        <w:rPr>
          <w:rStyle w:val="Fett"/>
        </w:rPr>
        <w:t>Bastelmaterialien</w:t>
      </w:r>
      <w:r>
        <w:t>: Bereiten Sie Bastelmaterialien wie buntes Papier, Scheren, Klebstoff, Glitzer, Sticker, Stifte und Farben in Schwarz, Rot und Gold vor.</w:t>
      </w:r>
    </w:p>
    <w:p w14:paraId="44F413EF" w14:textId="77777777" w:rsidR="00D14084" w:rsidRDefault="00D14084" w:rsidP="00D14084">
      <w:pPr>
        <w:numPr>
          <w:ilvl w:val="1"/>
          <w:numId w:val="1"/>
        </w:numPr>
        <w:spacing w:before="100" w:beforeAutospacing="1" w:after="100" w:afterAutospacing="1" w:line="240" w:lineRule="auto"/>
      </w:pPr>
      <w:r>
        <w:rPr>
          <w:rStyle w:val="Fett"/>
        </w:rPr>
        <w:t>Musik</w:t>
      </w:r>
      <w:r>
        <w:t>: Stellen Sie eine Playlist mit deutscher Musik zusammen, die Lieder aus verschiedenen Epochen und Regionen Deutschlands umfasst.</w:t>
      </w:r>
    </w:p>
    <w:p w14:paraId="62AD90EA" w14:textId="77777777" w:rsidR="00D14084" w:rsidRDefault="00D14084" w:rsidP="00D14084">
      <w:pPr>
        <w:pStyle w:val="berschrift3"/>
      </w:pPr>
      <w:r>
        <w:t>Beschäftigungsaktivitäten</w:t>
      </w:r>
    </w:p>
    <w:p w14:paraId="379D39B9" w14:textId="77777777" w:rsidR="00D14084" w:rsidRDefault="00D14084" w:rsidP="00D14084">
      <w:pPr>
        <w:pStyle w:val="StandardWeb"/>
        <w:numPr>
          <w:ilvl w:val="0"/>
          <w:numId w:val="2"/>
        </w:numPr>
      </w:pPr>
      <w:r>
        <w:rPr>
          <w:rStyle w:val="Fett"/>
        </w:rPr>
        <w:t>Bastelprojekte</w:t>
      </w:r>
    </w:p>
    <w:p w14:paraId="25BC4A72" w14:textId="77777777" w:rsidR="00D14084" w:rsidRDefault="00D14084" w:rsidP="00D14084">
      <w:pPr>
        <w:numPr>
          <w:ilvl w:val="1"/>
          <w:numId w:val="2"/>
        </w:numPr>
        <w:spacing w:before="100" w:beforeAutospacing="1" w:after="100" w:afterAutospacing="1" w:line="240" w:lineRule="auto"/>
      </w:pPr>
      <w:r>
        <w:rPr>
          <w:rStyle w:val="Fett"/>
        </w:rPr>
        <w:t>Flaggen und Wappen</w:t>
      </w:r>
      <w:r>
        <w:t>: Lassen Sie die Bewohner kleine deutsche Flaggen und Wappen basteln. Diese können bemalt und dekoriert werden und als Dekoration oder Erinnerungsstücke dienen.</w:t>
      </w:r>
    </w:p>
    <w:p w14:paraId="4380C1E5" w14:textId="77777777" w:rsidR="00D14084" w:rsidRDefault="00D14084" w:rsidP="00D14084">
      <w:pPr>
        <w:numPr>
          <w:ilvl w:val="1"/>
          <w:numId w:val="2"/>
        </w:numPr>
        <w:spacing w:before="100" w:beforeAutospacing="1" w:after="100" w:afterAutospacing="1" w:line="240" w:lineRule="auto"/>
      </w:pPr>
      <w:r>
        <w:rPr>
          <w:rStyle w:val="Fett"/>
        </w:rPr>
        <w:lastRenderedPageBreak/>
        <w:t>Collagen gestalten</w:t>
      </w:r>
      <w:r>
        <w:t>: Die Bewohner können Collagen erstellen, die wichtige Ereignisse und Persönlichkeiten der deutschen Geschichte darstellen. Nutzen Sie dazu alte Zeitschriften, Fotos und Drucke.</w:t>
      </w:r>
    </w:p>
    <w:p w14:paraId="3D9B36CC" w14:textId="77777777" w:rsidR="00D14084" w:rsidRDefault="00D14084" w:rsidP="00D14084">
      <w:pPr>
        <w:pStyle w:val="StandardWeb"/>
        <w:numPr>
          <w:ilvl w:val="0"/>
          <w:numId w:val="2"/>
        </w:numPr>
      </w:pPr>
      <w:r>
        <w:rPr>
          <w:rStyle w:val="Fett"/>
        </w:rPr>
        <w:t>Koch- und Backaktivitäten</w:t>
      </w:r>
    </w:p>
    <w:p w14:paraId="06920A54" w14:textId="77777777" w:rsidR="00D14084" w:rsidRDefault="00D14084" w:rsidP="00D14084">
      <w:pPr>
        <w:numPr>
          <w:ilvl w:val="1"/>
          <w:numId w:val="2"/>
        </w:numPr>
        <w:spacing w:before="100" w:beforeAutospacing="1" w:after="100" w:afterAutospacing="1" w:line="240" w:lineRule="auto"/>
      </w:pPr>
      <w:r>
        <w:rPr>
          <w:rStyle w:val="Fett"/>
        </w:rPr>
        <w:t>Deutsche Spezialitäten</w:t>
      </w:r>
      <w:r>
        <w:t>: Bereiten Sie gemeinsam typische deutsche Gerichte zu, wie Brezeln, Bratwurst, Sauerkraut oder Apfelstrudel. Die Bewohner können beim Schneiden, Kneten und Dekorieren helfen.</w:t>
      </w:r>
    </w:p>
    <w:p w14:paraId="2BA2E04E" w14:textId="77777777" w:rsidR="00D14084" w:rsidRDefault="00D14084" w:rsidP="00D14084">
      <w:pPr>
        <w:numPr>
          <w:ilvl w:val="1"/>
          <w:numId w:val="2"/>
        </w:numPr>
        <w:spacing w:before="100" w:beforeAutospacing="1" w:after="100" w:afterAutospacing="1" w:line="240" w:lineRule="auto"/>
      </w:pPr>
      <w:r>
        <w:rPr>
          <w:rStyle w:val="Fett"/>
        </w:rPr>
        <w:t>Kuchen backen</w:t>
      </w:r>
      <w:r>
        <w:t>: Backen Sie einen traditionellen deutschen Kuchen, wie einen Marmorkuchen oder eine Schwarzwälder Kirschtorte. Die Bewohner können beim Teigkneten und Dekorieren helfen.</w:t>
      </w:r>
    </w:p>
    <w:p w14:paraId="2283D51F" w14:textId="77777777" w:rsidR="00D14084" w:rsidRDefault="00D14084" w:rsidP="00D14084">
      <w:pPr>
        <w:pStyle w:val="StandardWeb"/>
        <w:numPr>
          <w:ilvl w:val="0"/>
          <w:numId w:val="2"/>
        </w:numPr>
      </w:pPr>
      <w:r>
        <w:rPr>
          <w:rStyle w:val="Fett"/>
        </w:rPr>
        <w:t>Geschichten und Erzählungen</w:t>
      </w:r>
    </w:p>
    <w:p w14:paraId="3693D65C" w14:textId="77777777" w:rsidR="00D14084" w:rsidRDefault="00D14084" w:rsidP="00D14084">
      <w:pPr>
        <w:numPr>
          <w:ilvl w:val="1"/>
          <w:numId w:val="2"/>
        </w:numPr>
        <w:spacing w:before="100" w:beforeAutospacing="1" w:after="100" w:afterAutospacing="1" w:line="240" w:lineRule="auto"/>
      </w:pPr>
      <w:r>
        <w:rPr>
          <w:rStyle w:val="Fett"/>
        </w:rPr>
        <w:t>Zeitzeugenberichte</w:t>
      </w:r>
      <w:r>
        <w:t>: Lesen Sie Zeitzeugenberichte und Geschichten über die Wiedervereinigung und die deutsche Geschichte vor. Nutzen Sie auch persönliche Erinnerungen der Bewohner, um Gespräche anzuregen.</w:t>
      </w:r>
    </w:p>
    <w:p w14:paraId="609367EE" w14:textId="77777777" w:rsidR="00D14084" w:rsidRDefault="00D14084" w:rsidP="00D14084">
      <w:pPr>
        <w:numPr>
          <w:ilvl w:val="1"/>
          <w:numId w:val="2"/>
        </w:numPr>
        <w:spacing w:before="100" w:beforeAutospacing="1" w:after="100" w:afterAutospacing="1" w:line="240" w:lineRule="auto"/>
      </w:pPr>
      <w:r>
        <w:rPr>
          <w:rStyle w:val="Fett"/>
        </w:rPr>
        <w:t>Erinnerungen teilen</w:t>
      </w:r>
      <w:r>
        <w:t>: Ermutigen Sie die Bewohner, ihre eigenen Erinnerungen an die Zeit der Wiedervereinigung und andere historische Ereignisse zu teilen. Dies fördert das Gemeinschaftsgefühl und weckt schöne Erinnerungen.</w:t>
      </w:r>
    </w:p>
    <w:p w14:paraId="1206ED81" w14:textId="77777777" w:rsidR="00D14084" w:rsidRDefault="00D14084" w:rsidP="00D14084">
      <w:pPr>
        <w:pStyle w:val="StandardWeb"/>
        <w:numPr>
          <w:ilvl w:val="0"/>
          <w:numId w:val="2"/>
        </w:numPr>
      </w:pPr>
      <w:r>
        <w:rPr>
          <w:rStyle w:val="Fett"/>
        </w:rPr>
        <w:t>Musik und Bewegung</w:t>
      </w:r>
    </w:p>
    <w:p w14:paraId="2ED231C0" w14:textId="77777777" w:rsidR="00D14084" w:rsidRDefault="00D14084" w:rsidP="00D14084">
      <w:pPr>
        <w:numPr>
          <w:ilvl w:val="1"/>
          <w:numId w:val="2"/>
        </w:numPr>
        <w:spacing w:before="100" w:beforeAutospacing="1" w:after="100" w:afterAutospacing="1" w:line="240" w:lineRule="auto"/>
      </w:pPr>
      <w:r>
        <w:rPr>
          <w:rStyle w:val="Fett"/>
        </w:rPr>
        <w:t>Deutsche Volkslieder singen</w:t>
      </w:r>
      <w:r>
        <w:t>: Singen Sie gemeinsam traditionelle deutsche Volkslieder und patriotische Lieder. Nutzen Sie einfache Instrumente wie Tamburine oder Rasseln, um die Lieder zu begleiten.</w:t>
      </w:r>
    </w:p>
    <w:p w14:paraId="50CB5BF4" w14:textId="77777777" w:rsidR="00D14084" w:rsidRDefault="00D14084" w:rsidP="00D14084">
      <w:pPr>
        <w:numPr>
          <w:ilvl w:val="1"/>
          <w:numId w:val="2"/>
        </w:numPr>
        <w:spacing w:before="100" w:beforeAutospacing="1" w:after="100" w:afterAutospacing="1" w:line="240" w:lineRule="auto"/>
      </w:pPr>
      <w:r>
        <w:rPr>
          <w:rStyle w:val="Fett"/>
        </w:rPr>
        <w:t>Tanz und Bewegung</w:t>
      </w:r>
      <w:r>
        <w:t>: Spielen Sie deutsche Musik und ermutigen Sie die Bewohner, sich zur Musik zu bewegen. Einfache Tanzbewegungen oder Sitztänze können Freude bereiten und die Stimmung heben.</w:t>
      </w:r>
    </w:p>
    <w:p w14:paraId="24938B3D" w14:textId="77777777" w:rsidR="00D14084" w:rsidRDefault="00D14084" w:rsidP="00D14084">
      <w:pPr>
        <w:pStyle w:val="StandardWeb"/>
        <w:numPr>
          <w:ilvl w:val="0"/>
          <w:numId w:val="2"/>
        </w:numPr>
      </w:pPr>
      <w:r>
        <w:rPr>
          <w:rStyle w:val="Fett"/>
        </w:rPr>
        <w:t>Spiel- und Aktivitätsstationen</w:t>
      </w:r>
    </w:p>
    <w:p w14:paraId="4B5176B4" w14:textId="77777777" w:rsidR="00D14084" w:rsidRDefault="00D14084" w:rsidP="00D14084">
      <w:pPr>
        <w:numPr>
          <w:ilvl w:val="1"/>
          <w:numId w:val="2"/>
        </w:numPr>
        <w:spacing w:before="100" w:beforeAutospacing="1" w:after="100" w:afterAutospacing="1" w:line="240" w:lineRule="auto"/>
      </w:pPr>
      <w:r>
        <w:rPr>
          <w:rStyle w:val="Fett"/>
        </w:rPr>
        <w:t>Deutschland-Quiz</w:t>
      </w:r>
      <w:r>
        <w:t>: Stellen Sie ein Quiz rund um das Thema Deutschland und die Wiedervereinigung zusammen. Fragen können die deutsche Geschichte, Geographie und Kultur betreffen.</w:t>
      </w:r>
    </w:p>
    <w:p w14:paraId="0F43C58A" w14:textId="77777777" w:rsidR="00D14084" w:rsidRDefault="00D14084" w:rsidP="00D14084">
      <w:pPr>
        <w:numPr>
          <w:ilvl w:val="1"/>
          <w:numId w:val="2"/>
        </w:numPr>
        <w:spacing w:before="100" w:beforeAutospacing="1" w:after="100" w:afterAutospacing="1" w:line="240" w:lineRule="auto"/>
      </w:pPr>
      <w:r>
        <w:rPr>
          <w:rStyle w:val="Fett"/>
        </w:rPr>
        <w:t>Historisches Puzzle</w:t>
      </w:r>
      <w:r>
        <w:t>: Lassen Sie die Bewohner historische Puzzles zusammensetzen, die Bilder von bedeutenden Ereignissen oder Orten in Deutschland darstellen.</w:t>
      </w:r>
    </w:p>
    <w:p w14:paraId="35FDF30F" w14:textId="77777777" w:rsidR="00D14084" w:rsidRDefault="00D14084" w:rsidP="00D14084">
      <w:pPr>
        <w:pStyle w:val="StandardWeb"/>
        <w:numPr>
          <w:ilvl w:val="0"/>
          <w:numId w:val="2"/>
        </w:numPr>
      </w:pPr>
      <w:r>
        <w:rPr>
          <w:rStyle w:val="Fett"/>
        </w:rPr>
        <w:t>Kreatives Basteln</w:t>
      </w:r>
    </w:p>
    <w:p w14:paraId="6A625B91" w14:textId="77777777" w:rsidR="00D14084" w:rsidRDefault="00D14084" w:rsidP="00D14084">
      <w:pPr>
        <w:numPr>
          <w:ilvl w:val="1"/>
          <w:numId w:val="2"/>
        </w:numPr>
        <w:spacing w:before="100" w:beforeAutospacing="1" w:after="100" w:afterAutospacing="1" w:line="240" w:lineRule="auto"/>
      </w:pPr>
      <w:r>
        <w:rPr>
          <w:rStyle w:val="Fett"/>
        </w:rPr>
        <w:t>Wiedervereinigungskunst</w:t>
      </w:r>
      <w:r>
        <w:t>: Die Bewohner können Kunstwerke erstellen, die die Wiedervereinigung symbolisieren. Nutzen Sie Farben und Materialien, die die deutsche Flagge und historische Symbole darstellen.</w:t>
      </w:r>
    </w:p>
    <w:p w14:paraId="5A5FB0B3" w14:textId="77777777" w:rsidR="00D14084" w:rsidRDefault="00D14084" w:rsidP="00D14084">
      <w:pPr>
        <w:numPr>
          <w:ilvl w:val="1"/>
          <w:numId w:val="2"/>
        </w:numPr>
        <w:spacing w:before="100" w:beforeAutospacing="1" w:after="100" w:afterAutospacing="1" w:line="240" w:lineRule="auto"/>
      </w:pPr>
      <w:r>
        <w:rPr>
          <w:rStyle w:val="Fett"/>
        </w:rPr>
        <w:t>Bilderrahmen basteln</w:t>
      </w:r>
      <w:r>
        <w:t>: Lassen Sie die Bewohner Bilderrahmen in den Farben Schwarz, Rot und Gold basteln. Diese können später mit Fotos von den Aktivitäten oder persönlichen Erinnerungen gefüllt werden.</w:t>
      </w:r>
    </w:p>
    <w:p w14:paraId="240AB9DE" w14:textId="77777777" w:rsidR="00D14084" w:rsidRDefault="00D14084" w:rsidP="00D14084">
      <w:pPr>
        <w:pStyle w:val="berschrift3"/>
      </w:pPr>
      <w:r>
        <w:t>Nachbereitung</w:t>
      </w:r>
    </w:p>
    <w:p w14:paraId="4A893045" w14:textId="77777777" w:rsidR="00D14084" w:rsidRDefault="00D14084" w:rsidP="00D14084">
      <w:pPr>
        <w:pStyle w:val="StandardWeb"/>
        <w:numPr>
          <w:ilvl w:val="0"/>
          <w:numId w:val="3"/>
        </w:numPr>
      </w:pPr>
      <w:r>
        <w:rPr>
          <w:rStyle w:val="Fett"/>
        </w:rPr>
        <w:t>Fotos und Erinnerungen</w:t>
      </w:r>
    </w:p>
    <w:p w14:paraId="0C0DB0DE" w14:textId="77777777" w:rsidR="00D14084" w:rsidRDefault="00D14084" w:rsidP="00D14084">
      <w:pPr>
        <w:numPr>
          <w:ilvl w:val="1"/>
          <w:numId w:val="3"/>
        </w:numPr>
        <w:spacing w:before="100" w:beforeAutospacing="1" w:after="100" w:afterAutospacing="1" w:line="240" w:lineRule="auto"/>
      </w:pPr>
      <w:r>
        <w:rPr>
          <w:rStyle w:val="Fett"/>
        </w:rPr>
        <w:t>Fotowand</w:t>
      </w:r>
      <w:r>
        <w:t>: Machen Sie Fotos von den Aktivitäten und den fertigen Kunstwerken und erstellen Sie eine Fotowand als Erinnerung. Diese kann später immer wieder betrachtet werden und schöne Erinnerungen wachrufen.</w:t>
      </w:r>
    </w:p>
    <w:p w14:paraId="0446FA69" w14:textId="77777777" w:rsidR="00D14084" w:rsidRDefault="00D14084" w:rsidP="00D14084">
      <w:pPr>
        <w:numPr>
          <w:ilvl w:val="1"/>
          <w:numId w:val="3"/>
        </w:numPr>
        <w:spacing w:before="100" w:beforeAutospacing="1" w:after="100" w:afterAutospacing="1" w:line="240" w:lineRule="auto"/>
      </w:pPr>
      <w:r>
        <w:rPr>
          <w:rStyle w:val="Fett"/>
        </w:rPr>
        <w:t>Erinnerungsalbum</w:t>
      </w:r>
      <w:r>
        <w:t>: Gestalten Sie ein gemeinsames Album mit Fotos, Bastelarbeiten und Geschichten der Teilnehmer. Dieses Album kann den Bewohnern überreicht werden.</w:t>
      </w:r>
    </w:p>
    <w:p w14:paraId="320145BE" w14:textId="77777777" w:rsidR="00D14084" w:rsidRDefault="00D14084" w:rsidP="00D14084">
      <w:pPr>
        <w:pStyle w:val="StandardWeb"/>
        <w:numPr>
          <w:ilvl w:val="0"/>
          <w:numId w:val="3"/>
        </w:numPr>
      </w:pPr>
      <w:r>
        <w:rPr>
          <w:rStyle w:val="Fett"/>
        </w:rPr>
        <w:t>Reflexion und Feedback</w:t>
      </w:r>
    </w:p>
    <w:p w14:paraId="75DD5B51" w14:textId="77777777" w:rsidR="00D14084" w:rsidRDefault="00D14084" w:rsidP="00D14084">
      <w:pPr>
        <w:numPr>
          <w:ilvl w:val="1"/>
          <w:numId w:val="3"/>
        </w:numPr>
        <w:spacing w:before="100" w:beforeAutospacing="1" w:after="100" w:afterAutospacing="1" w:line="240" w:lineRule="auto"/>
      </w:pPr>
      <w:r>
        <w:rPr>
          <w:rStyle w:val="Fett"/>
        </w:rPr>
        <w:t>Gespräche</w:t>
      </w:r>
      <w:r>
        <w:t>: Lassen Sie die Teilnehmer über ihre Lieblingsmomente des Tages sprechen und was ihnen am meisten Spaß gemacht hat. Dies fördert das Gemeinschaftsgefühl und die Reflexion.</w:t>
      </w:r>
    </w:p>
    <w:p w14:paraId="480535B3" w14:textId="77777777" w:rsidR="00D14084" w:rsidRDefault="00D14084" w:rsidP="00D14084">
      <w:pPr>
        <w:numPr>
          <w:ilvl w:val="1"/>
          <w:numId w:val="3"/>
        </w:numPr>
        <w:spacing w:before="100" w:beforeAutospacing="1" w:after="100" w:afterAutospacing="1" w:line="240" w:lineRule="auto"/>
      </w:pPr>
      <w:r>
        <w:rPr>
          <w:rStyle w:val="Fett"/>
        </w:rPr>
        <w:lastRenderedPageBreak/>
        <w:t>Dankeskarten</w:t>
      </w:r>
      <w:r>
        <w:t>: Basteln Sie gemeinsam Dankeskarten, die die Bewohner sich gegenseitig überreichen können.</w:t>
      </w:r>
    </w:p>
    <w:p w14:paraId="4CB01FCD" w14:textId="77777777" w:rsidR="00D14084" w:rsidRDefault="00D14084" w:rsidP="00D14084">
      <w:pPr>
        <w:pStyle w:val="StandardWeb"/>
      </w:pPr>
      <w:r>
        <w:t>Der Tag der Deutschen Einheit bietet zahlreiche Möglichkeiten für kreative und interaktive Beschäftigungsaktivitäten, die sowohl Freude bereiten als auch das Gemeinschaftsgefühl stärken. Durch Bastelprojekte, Koch- und Backaktivitäten, Musik und Bewegung sowie Spiele und Erzählungen können Senioren eine unvergessliche und festliche Zeit erleben. Die gemeinsamen Erlebnisse schaffen wertvolle Erinnerungen und tragen zu einem positiven und erfüllten Alltag bei.</w:t>
      </w:r>
    </w:p>
    <w:p w14:paraId="16C4790A" w14:textId="77777777" w:rsidR="00D14084" w:rsidRPr="00D14084" w:rsidRDefault="00D14084" w:rsidP="00D14084">
      <w:pPr>
        <w:spacing w:before="100" w:beforeAutospacing="1" w:after="100" w:afterAutospacing="1" w:line="240" w:lineRule="auto"/>
        <w:rPr>
          <w:rFonts w:ascii="Times New Roman" w:eastAsia="Times New Roman" w:hAnsi="Times New Roman" w:cs="Times New Roman"/>
          <w:sz w:val="24"/>
          <w:szCs w:val="24"/>
          <w:lang w:eastAsia="de-DE"/>
        </w:rPr>
      </w:pPr>
    </w:p>
    <w:p w14:paraId="4791A843" w14:textId="77777777" w:rsidR="00F06839" w:rsidRDefault="00F06839"/>
    <w:sectPr w:rsidR="00F0683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540B6"/>
    <w:multiLevelType w:val="multilevel"/>
    <w:tmpl w:val="A60CA0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6549EA"/>
    <w:multiLevelType w:val="multilevel"/>
    <w:tmpl w:val="BA6EA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5A749C"/>
    <w:multiLevelType w:val="multilevel"/>
    <w:tmpl w:val="B7B2AF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39"/>
    <w:rsid w:val="00D14084"/>
    <w:rsid w:val="00F06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8A3B2"/>
  <w15:chartTrackingRefBased/>
  <w15:docId w15:val="{9C7DE117-2727-4F56-B17F-FB22FCBF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1408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D14084"/>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14084"/>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D14084"/>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D1408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140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10358">
      <w:bodyDiv w:val="1"/>
      <w:marLeft w:val="0"/>
      <w:marRight w:val="0"/>
      <w:marTop w:val="0"/>
      <w:marBottom w:val="0"/>
      <w:divBdr>
        <w:top w:val="none" w:sz="0" w:space="0" w:color="auto"/>
        <w:left w:val="none" w:sz="0" w:space="0" w:color="auto"/>
        <w:bottom w:val="none" w:sz="0" w:space="0" w:color="auto"/>
        <w:right w:val="none" w:sz="0" w:space="0" w:color="auto"/>
      </w:divBdr>
    </w:div>
    <w:div w:id="199479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1204</Words>
  <Characters>7587</Characters>
  <Application>Microsoft Office Word</Application>
  <DocSecurity>0</DocSecurity>
  <Lines>63</Lines>
  <Paragraphs>17</Paragraphs>
  <ScaleCrop>false</ScaleCrop>
  <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2024-06-06T17:45:00Z</dcterms:created>
  <dcterms:modified xsi:type="dcterms:W3CDTF">2024-06-06T17:52:00Z</dcterms:modified>
</cp:coreProperties>
</file>